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351C7" w14:textId="77777777" w:rsidR="00F27321" w:rsidRDefault="003356A1" w:rsidP="007D3601">
      <w:pPr>
        <w:spacing w:after="0" w:line="240" w:lineRule="auto"/>
        <w:jc w:val="center"/>
        <w:rPr>
          <w:rFonts w:ascii="Arial" w:hAnsi="Arial" w:cs="Calibri"/>
          <w:b/>
          <w:bCs/>
          <w:sz w:val="28"/>
          <w:szCs w:val="28"/>
        </w:rPr>
      </w:pPr>
      <w:r>
        <w:rPr>
          <w:rFonts w:ascii="Arial" w:hAnsi="Arial" w:cs="Calibri"/>
          <w:b/>
          <w:bCs/>
          <w:sz w:val="28"/>
          <w:szCs w:val="28"/>
        </w:rPr>
        <w:t>A scuola nella natura</w:t>
      </w:r>
    </w:p>
    <w:p w14:paraId="6A650161" w14:textId="77777777" w:rsidR="007D3601" w:rsidRPr="00500F26" w:rsidRDefault="007D3601" w:rsidP="007D3601">
      <w:pPr>
        <w:spacing w:after="0" w:line="240" w:lineRule="auto"/>
        <w:jc w:val="center"/>
        <w:rPr>
          <w:rFonts w:ascii="Arial" w:hAnsi="Arial" w:cs="Calibri"/>
        </w:rPr>
      </w:pPr>
    </w:p>
    <w:p w14:paraId="3FF2C805" w14:textId="77777777" w:rsidR="005C004A" w:rsidRDefault="003356A1" w:rsidP="003356A1">
      <w:pPr>
        <w:spacing w:after="0" w:line="240" w:lineRule="auto"/>
        <w:jc w:val="center"/>
        <w:rPr>
          <w:rFonts w:ascii="Arial" w:hAnsi="Arial" w:cs="Arial"/>
          <w:i/>
        </w:rPr>
      </w:pPr>
      <w:r w:rsidRPr="003356A1">
        <w:rPr>
          <w:rFonts w:ascii="Arial" w:hAnsi="Arial" w:cs="Arial"/>
          <w:i/>
        </w:rPr>
        <w:t>Un’architettura innovativa</w:t>
      </w:r>
      <w:r>
        <w:rPr>
          <w:rFonts w:ascii="Arial" w:hAnsi="Arial" w:cs="Arial"/>
          <w:i/>
        </w:rPr>
        <w:t>,</w:t>
      </w:r>
      <w:r w:rsidRPr="003356A1">
        <w:rPr>
          <w:rFonts w:ascii="Arial" w:hAnsi="Arial" w:cs="Arial"/>
          <w:i/>
        </w:rPr>
        <w:t xml:space="preserve"> dai tratti contemporanei, che mette a sistema soluzioni per stimolare l’attività didattica ed educativa con la massima sostenibilità ambientale: anche in questo caso FAKRO è protagonista con le proprie finestre da tetto</w:t>
      </w:r>
      <w:r>
        <w:rPr>
          <w:rFonts w:ascii="Arial" w:hAnsi="Arial" w:cs="Arial"/>
          <w:i/>
        </w:rPr>
        <w:t>.</w:t>
      </w:r>
    </w:p>
    <w:p w14:paraId="5FF0433A" w14:textId="77777777" w:rsidR="003356A1" w:rsidRDefault="003356A1" w:rsidP="005C004A">
      <w:pPr>
        <w:spacing w:after="0" w:line="360" w:lineRule="auto"/>
        <w:jc w:val="both"/>
        <w:rPr>
          <w:rFonts w:ascii="Arial" w:hAnsi="Arial" w:cs="Arial"/>
        </w:rPr>
      </w:pPr>
    </w:p>
    <w:p w14:paraId="1F4FF8FD" w14:textId="77777777" w:rsidR="003356A1" w:rsidRDefault="003356A1" w:rsidP="003356A1">
      <w:pPr>
        <w:spacing w:after="0" w:line="360" w:lineRule="auto"/>
        <w:jc w:val="both"/>
        <w:rPr>
          <w:rFonts w:ascii="Arial" w:hAnsi="Arial" w:cs="Calibri"/>
        </w:rPr>
      </w:pPr>
      <w:r w:rsidRPr="003356A1">
        <w:rPr>
          <w:rFonts w:ascii="Arial" w:hAnsi="Arial" w:cs="Calibri"/>
        </w:rPr>
        <w:t>Materiale naturale, caldo e piacevole, il legn</w:t>
      </w:r>
      <w:r>
        <w:rPr>
          <w:rFonts w:ascii="Arial" w:hAnsi="Arial" w:cs="Calibri"/>
        </w:rPr>
        <w:t>o svolge un ruolo fondamentale n</w:t>
      </w:r>
      <w:r w:rsidRPr="003356A1">
        <w:rPr>
          <w:rFonts w:ascii="Arial" w:hAnsi="Arial" w:cs="Calibri"/>
        </w:rPr>
        <w:t>ella nuova Scuola Materna e dell’Infanzia di Carignano (Torino), edificio non convenzionale nel quale circa 300 bambini sperimentano ogni giorno un ambiente favorevole al loro sviluppo psico-pedagogico, nel contesto di un “Near Zero Energy Building”.</w:t>
      </w:r>
    </w:p>
    <w:p w14:paraId="5A0FD17C" w14:textId="77777777" w:rsidR="003356A1" w:rsidRPr="003356A1" w:rsidRDefault="003356A1" w:rsidP="003356A1">
      <w:pPr>
        <w:spacing w:after="0" w:line="360" w:lineRule="auto"/>
        <w:jc w:val="both"/>
        <w:rPr>
          <w:rFonts w:ascii="Arial" w:hAnsi="Arial" w:cs="Calibri"/>
        </w:rPr>
      </w:pPr>
    </w:p>
    <w:p w14:paraId="2BE45824" w14:textId="77777777" w:rsidR="003356A1" w:rsidRPr="003356A1" w:rsidRDefault="003356A1" w:rsidP="003356A1">
      <w:pPr>
        <w:spacing w:after="0" w:line="360" w:lineRule="auto"/>
        <w:jc w:val="both"/>
        <w:rPr>
          <w:rFonts w:ascii="Arial" w:hAnsi="Arial" w:cs="Calibri"/>
        </w:rPr>
      </w:pPr>
      <w:r w:rsidRPr="003356A1">
        <w:rPr>
          <w:rFonts w:ascii="Arial" w:hAnsi="Arial" w:cs="Calibri"/>
        </w:rPr>
        <w:t>Articolata in 12 sezioni didattiche, la scuola (2.216 m²</w:t>
      </w:r>
      <w:r>
        <w:rPr>
          <w:rFonts w:ascii="Arial" w:hAnsi="Arial" w:cs="Calibri"/>
        </w:rPr>
        <w:t xml:space="preserve"> utili</w:t>
      </w:r>
      <w:r w:rsidRPr="003356A1">
        <w:rPr>
          <w:rFonts w:ascii="Arial" w:hAnsi="Arial" w:cs="Calibri"/>
        </w:rPr>
        <w:t>) è composta da 3 corpi parallelepipedi che si elevano per un solo piano fuori terra. Funzionalmente indipendenti e dotati ciascuno di un ingresso dedicato, i corpi edificati sono tutti collegati a un volume trasversale che accoglie gli spazi di supporto e i laboratori comuni.</w:t>
      </w:r>
    </w:p>
    <w:p w14:paraId="72162B9A" w14:textId="77777777" w:rsidR="003356A1" w:rsidRPr="003356A1" w:rsidRDefault="003356A1" w:rsidP="003356A1">
      <w:pPr>
        <w:spacing w:after="0" w:line="360" w:lineRule="auto"/>
        <w:jc w:val="both"/>
        <w:rPr>
          <w:rFonts w:ascii="Arial" w:hAnsi="Arial" w:cs="Calibri"/>
        </w:rPr>
      </w:pPr>
      <w:r w:rsidRPr="003356A1">
        <w:rPr>
          <w:rFonts w:ascii="Arial" w:hAnsi="Arial" w:cs="Calibri"/>
        </w:rPr>
        <w:t>L’accesso principale è preceduto dal giardino, una vera e propria aula didattica “en plein air” attrezzata per il gioco e per le attività comuni, che assicura la giusta riservatezza rispetto alla strada limitrofa. L’esposizione a sud/sud-est delle aule consente l’ingresso della luce solare e facilita le relazioni visive fra interno ed esterno, in particolare con gli ampi spazi agricoli circostanti che, con la crescita delle piante e l’alternanza dei colori, scandiscono lo scorrere delle stagioni.</w:t>
      </w:r>
    </w:p>
    <w:p w14:paraId="57939A92" w14:textId="77777777" w:rsidR="003356A1" w:rsidRDefault="003356A1" w:rsidP="003356A1">
      <w:pPr>
        <w:spacing w:after="0" w:line="360" w:lineRule="auto"/>
        <w:jc w:val="both"/>
        <w:rPr>
          <w:rFonts w:ascii="Arial" w:hAnsi="Arial" w:cs="Calibri"/>
        </w:rPr>
      </w:pPr>
      <w:r w:rsidRPr="003356A1">
        <w:rPr>
          <w:rFonts w:ascii="Arial" w:hAnsi="Arial" w:cs="Calibri"/>
        </w:rPr>
        <w:t>Le ampie vetrate, i numerosi lucernari e le finestre da tetto presenti sulle coperture illuminano in abbondanza gli spazi interni, esaltando le scelte cromatiche caratterizzate da linguaggi differenti e da una gamma di colori luminosi che forniscono stimoli sensoriali sempre nuovi e diversi.</w:t>
      </w:r>
    </w:p>
    <w:p w14:paraId="549DB4F8" w14:textId="77777777" w:rsidR="003356A1" w:rsidRPr="003356A1" w:rsidRDefault="003356A1" w:rsidP="003356A1">
      <w:pPr>
        <w:spacing w:after="0" w:line="360" w:lineRule="auto"/>
        <w:jc w:val="both"/>
        <w:rPr>
          <w:rFonts w:ascii="Arial" w:hAnsi="Arial" w:cs="Calibri"/>
        </w:rPr>
      </w:pPr>
    </w:p>
    <w:p w14:paraId="41347771" w14:textId="0B416C6C" w:rsidR="003356A1" w:rsidRPr="003356A1" w:rsidRDefault="003356A1" w:rsidP="003356A1">
      <w:pPr>
        <w:spacing w:after="0" w:line="360" w:lineRule="auto"/>
        <w:jc w:val="both"/>
        <w:rPr>
          <w:rFonts w:ascii="Arial" w:hAnsi="Arial" w:cs="Calibri"/>
        </w:rPr>
      </w:pPr>
      <w:r w:rsidRPr="003356A1">
        <w:rPr>
          <w:rFonts w:ascii="Arial" w:hAnsi="Arial" w:cs="Calibri"/>
        </w:rPr>
        <w:t xml:space="preserve">Progettata da Archiloco Studio Associato (architettura) con Studio di Ingegneria Loris Borean (strutture), la scuola è stata realizzata nell’arco di 17 mesi </w:t>
      </w:r>
      <w:r w:rsidRPr="00FE72D3">
        <w:rPr>
          <w:rFonts w:ascii="Arial" w:hAnsi="Arial" w:cs="Calibri"/>
        </w:rPr>
        <w:t xml:space="preserve">dall’impresa </w:t>
      </w:r>
      <w:hyperlink r:id="rId8" w:history="1">
        <w:r w:rsidRPr="00FE72D3">
          <w:rPr>
            <w:rStyle w:val="Collegamentoipertestuale"/>
            <w:rFonts w:ascii="Arial" w:hAnsi="Arial" w:cs="Calibri"/>
            <w:color w:val="auto"/>
          </w:rPr>
          <w:t>Gandelli Legnami Srl</w:t>
        </w:r>
      </w:hyperlink>
      <w:r w:rsidRPr="00FE72D3">
        <w:rPr>
          <w:rFonts w:ascii="Arial" w:hAnsi="Arial" w:cs="Calibri"/>
        </w:rPr>
        <w:t xml:space="preserve">, </w:t>
      </w:r>
      <w:r w:rsidRPr="003356A1">
        <w:rPr>
          <w:rFonts w:ascii="Arial" w:hAnsi="Arial" w:cs="Calibri"/>
        </w:rPr>
        <w:t>utilizzando la tecnologia a pannelli X-Lam – un sistema di prefabbricazione in legno con assemblaggio a secco – e materiali costruttivi prevalentemente naturali.</w:t>
      </w:r>
      <w:r>
        <w:rPr>
          <w:rFonts w:ascii="Arial" w:hAnsi="Arial" w:cs="Calibri"/>
        </w:rPr>
        <w:t xml:space="preserve"> </w:t>
      </w:r>
    </w:p>
    <w:p w14:paraId="14D712BB" w14:textId="1CF49DAC" w:rsidR="003356A1" w:rsidRPr="003356A1" w:rsidRDefault="003356A1" w:rsidP="003356A1">
      <w:pPr>
        <w:spacing w:after="0" w:line="360" w:lineRule="auto"/>
        <w:jc w:val="both"/>
        <w:rPr>
          <w:rFonts w:ascii="Arial" w:hAnsi="Arial" w:cs="Calibri"/>
        </w:rPr>
      </w:pPr>
      <w:r w:rsidRPr="003356A1">
        <w:rPr>
          <w:rFonts w:ascii="Arial" w:hAnsi="Arial" w:cs="Calibri"/>
        </w:rPr>
        <w:t xml:space="preserve">Si tratta di un edificio NZEB, in grado di garantire alte prestazioni energetiche e bassi costi di gestione e manutenzione. L’impiego del legno e di spessi strati di materiali termoisolanti, l’attenzione alla corretta realizzazione dell’involucro edilizio </w:t>
      </w:r>
      <w:r>
        <w:rPr>
          <w:rFonts w:ascii="Arial" w:hAnsi="Arial" w:cs="Calibri"/>
        </w:rPr>
        <w:t>per evitare la formazione d</w:t>
      </w:r>
      <w:r w:rsidRPr="003356A1">
        <w:rPr>
          <w:rFonts w:ascii="Arial" w:hAnsi="Arial" w:cs="Calibri"/>
        </w:rPr>
        <w:t>i ponti termici e l’installazione di serramenti e vetrate ad alte prestazioni ha</w:t>
      </w:r>
      <w:r w:rsidR="006E4936">
        <w:rPr>
          <w:rFonts w:ascii="Arial" w:hAnsi="Arial" w:cs="Calibri"/>
        </w:rPr>
        <w:t>nno</w:t>
      </w:r>
      <w:r w:rsidRPr="003356A1">
        <w:rPr>
          <w:rFonts w:ascii="Arial" w:hAnsi="Arial" w:cs="Calibri"/>
        </w:rPr>
        <w:t xml:space="preserve"> consentito di ottenere </w:t>
      </w:r>
      <w:r w:rsidRPr="003356A1">
        <w:rPr>
          <w:rFonts w:ascii="Arial" w:hAnsi="Arial" w:cs="Calibri"/>
        </w:rPr>
        <w:lastRenderedPageBreak/>
        <w:t>un consumo specifico annuo di circa 1,5 l/m² di combustibile fossile, per il riscaldamento invernale e la produzione dell’acqua calda sanitaria.</w:t>
      </w:r>
      <w:r>
        <w:rPr>
          <w:rFonts w:ascii="Arial" w:hAnsi="Arial" w:cs="Calibri"/>
        </w:rPr>
        <w:t xml:space="preserve"> </w:t>
      </w:r>
    </w:p>
    <w:p w14:paraId="19F639E5" w14:textId="77777777" w:rsidR="003356A1" w:rsidRPr="003356A1" w:rsidRDefault="003356A1" w:rsidP="003356A1">
      <w:pPr>
        <w:spacing w:after="0" w:line="360" w:lineRule="auto"/>
        <w:jc w:val="both"/>
        <w:rPr>
          <w:rFonts w:ascii="Arial" w:hAnsi="Arial" w:cs="Calibri"/>
        </w:rPr>
      </w:pPr>
      <w:r w:rsidRPr="003356A1">
        <w:rPr>
          <w:rFonts w:ascii="Arial" w:hAnsi="Arial" w:cs="Calibri"/>
        </w:rPr>
        <w:t>Anche la moderazione dell’irraggiamento solare nella stagione estiva contribuisce a creare condizioni di comfort ideali. I pergolati che schermano le 12 aule, creando gradevoli spazi ombreggiati, e l’adozione dei lucernari, integrati n</w:t>
      </w:r>
      <w:r>
        <w:rPr>
          <w:rFonts w:ascii="Arial" w:hAnsi="Arial" w:cs="Calibri"/>
        </w:rPr>
        <w:t>el sistema di ventilazione n</w:t>
      </w:r>
      <w:r w:rsidRPr="003356A1">
        <w:rPr>
          <w:rFonts w:ascii="Arial" w:hAnsi="Arial" w:cs="Calibri"/>
        </w:rPr>
        <w:t>aturale grazie allo sfruttamento dell’effetto camino, minimizzano i consumi energetici anche per il raffrescamento estivo.</w:t>
      </w:r>
    </w:p>
    <w:p w14:paraId="1617D53E" w14:textId="77777777" w:rsidR="003356A1" w:rsidRPr="003356A1" w:rsidRDefault="003356A1" w:rsidP="003356A1">
      <w:pPr>
        <w:spacing w:after="0" w:line="360" w:lineRule="auto"/>
        <w:jc w:val="both"/>
        <w:rPr>
          <w:rFonts w:ascii="Arial" w:hAnsi="Arial" w:cs="Calibri"/>
        </w:rPr>
      </w:pPr>
      <w:r w:rsidRPr="003356A1">
        <w:rPr>
          <w:rFonts w:ascii="Arial" w:hAnsi="Arial" w:cs="Calibri"/>
        </w:rPr>
        <w:t>La salubrità degli ambienti è esaltata dal ricorso a materiali eco-compatibili e a soluzioni per contrastare</w:t>
      </w:r>
      <w:r>
        <w:rPr>
          <w:rFonts w:ascii="Arial" w:hAnsi="Arial" w:cs="Calibri"/>
        </w:rPr>
        <w:t xml:space="preserve"> </w:t>
      </w:r>
      <w:r w:rsidR="00A767FF">
        <w:rPr>
          <w:rFonts w:ascii="Arial" w:hAnsi="Arial" w:cs="Calibri"/>
        </w:rPr>
        <w:t>l’ascesa</w:t>
      </w:r>
      <w:r>
        <w:rPr>
          <w:rFonts w:ascii="Arial" w:hAnsi="Arial" w:cs="Calibri"/>
        </w:rPr>
        <w:t xml:space="preserve"> attraverso il terr</w:t>
      </w:r>
      <w:r w:rsidRPr="003356A1">
        <w:rPr>
          <w:rFonts w:ascii="Arial" w:hAnsi="Arial" w:cs="Calibri"/>
        </w:rPr>
        <w:t>eno dell’umidità di risalita e del gas radon. Tutte le giunzioni fra gli elementi dell’involucro sono state accuratamente sigillate per assicurare la tenuta all’aria, controllata mediante l’esecuzione dei blower door test.</w:t>
      </w:r>
    </w:p>
    <w:p w14:paraId="2B5C7734" w14:textId="308A0D29" w:rsidR="003356A1" w:rsidRDefault="003356A1" w:rsidP="003356A1">
      <w:pPr>
        <w:spacing w:after="0" w:line="360" w:lineRule="auto"/>
        <w:jc w:val="both"/>
        <w:rPr>
          <w:rFonts w:ascii="Arial" w:hAnsi="Arial" w:cs="Calibri"/>
        </w:rPr>
      </w:pPr>
      <w:r w:rsidRPr="003356A1">
        <w:rPr>
          <w:rFonts w:ascii="Arial" w:hAnsi="Arial" w:cs="Calibri"/>
        </w:rPr>
        <w:t>Anche la realizzazione della copertura è stata particolarmente curata</w:t>
      </w:r>
      <w:r w:rsidR="004D73F5" w:rsidRPr="00A767FF">
        <w:rPr>
          <w:rFonts w:ascii="Arial" w:hAnsi="Arial" w:cs="Calibri"/>
        </w:rPr>
        <w:t>.</w:t>
      </w:r>
      <w:r w:rsidRPr="00A767FF">
        <w:rPr>
          <w:rFonts w:ascii="Arial" w:hAnsi="Arial" w:cs="Calibri"/>
        </w:rPr>
        <w:t xml:space="preserve"> Sui tetti sono infatti installati i principali componenti</w:t>
      </w:r>
      <w:r w:rsidRPr="003356A1">
        <w:rPr>
          <w:rFonts w:ascii="Arial" w:hAnsi="Arial" w:cs="Calibri"/>
        </w:rPr>
        <w:t xml:space="preserve"> tecnologici (unità di trattamento dell’aria, moduli fotovoltaici, collettori solari termici,</w:t>
      </w:r>
      <w:r>
        <w:rPr>
          <w:rFonts w:ascii="Arial" w:hAnsi="Arial" w:cs="Calibri"/>
        </w:rPr>
        <w:t xml:space="preserve"> ecc.) e le finestre per tetti</w:t>
      </w:r>
      <w:r w:rsidR="00A767FF">
        <w:rPr>
          <w:rFonts w:ascii="Arial" w:hAnsi="Arial" w:cs="Calibri"/>
        </w:rPr>
        <w:t xml:space="preserve"> piatti e a falde</w:t>
      </w:r>
      <w:r w:rsidRPr="003356A1">
        <w:rPr>
          <w:rFonts w:ascii="Arial" w:hAnsi="Arial" w:cs="Calibri"/>
        </w:rPr>
        <w:t xml:space="preserve"> che</w:t>
      </w:r>
      <w:r w:rsidR="00A767FF">
        <w:rPr>
          <w:rFonts w:ascii="Arial" w:hAnsi="Arial" w:cs="Calibri"/>
        </w:rPr>
        <w:t>,</w:t>
      </w:r>
      <w:r w:rsidRPr="003356A1">
        <w:rPr>
          <w:rFonts w:ascii="Arial" w:hAnsi="Arial" w:cs="Calibri"/>
        </w:rPr>
        <w:t xml:space="preserve"> grazie al loro determinante contributo all’illuminazione e alla ventilazione naturale degli spazi</w:t>
      </w:r>
      <w:r w:rsidR="00A767FF">
        <w:rPr>
          <w:rFonts w:ascii="Arial" w:hAnsi="Arial" w:cs="Calibri"/>
        </w:rPr>
        <w:t>,</w:t>
      </w:r>
      <w:r w:rsidRPr="003356A1">
        <w:rPr>
          <w:rFonts w:ascii="Arial" w:hAnsi="Arial" w:cs="Calibri"/>
        </w:rPr>
        <w:t xml:space="preserve"> si inseriscono a pieno titolo nella strategia energetica del progetto.</w:t>
      </w:r>
    </w:p>
    <w:p w14:paraId="1555CAE7" w14:textId="77777777" w:rsidR="003356A1" w:rsidRPr="003356A1" w:rsidRDefault="003356A1" w:rsidP="003356A1">
      <w:pPr>
        <w:spacing w:after="0" w:line="360" w:lineRule="auto"/>
        <w:jc w:val="both"/>
        <w:rPr>
          <w:rFonts w:ascii="Arial" w:hAnsi="Arial" w:cs="Calibri"/>
        </w:rPr>
      </w:pPr>
    </w:p>
    <w:p w14:paraId="1755BE90" w14:textId="5CB71AAB" w:rsidR="003356A1" w:rsidRPr="003356A1" w:rsidRDefault="003356A1" w:rsidP="003356A1">
      <w:pPr>
        <w:spacing w:after="0" w:line="360" w:lineRule="auto"/>
        <w:jc w:val="both"/>
        <w:rPr>
          <w:rFonts w:ascii="Arial" w:hAnsi="Arial" w:cs="Calibri"/>
        </w:rPr>
      </w:pPr>
      <w:r w:rsidRPr="003356A1">
        <w:rPr>
          <w:rFonts w:ascii="Arial" w:hAnsi="Arial" w:cs="Calibri"/>
        </w:rPr>
        <w:t>Silvio Riscaldino è direttore di cantiere per Gandelli Legnami Srl: “Il progetto originale prevedeva un edificio con struttura mista a telaio, da realizzare in legno e acciaio.</w:t>
      </w:r>
      <w:r>
        <w:rPr>
          <w:rFonts w:ascii="Arial" w:hAnsi="Arial" w:cs="Calibri"/>
        </w:rPr>
        <w:t xml:space="preserve"> </w:t>
      </w:r>
      <w:r w:rsidRPr="003356A1">
        <w:rPr>
          <w:rFonts w:ascii="Arial" w:hAnsi="Arial" w:cs="Calibri"/>
        </w:rPr>
        <w:t>In sede di gara, l’impresa si è aggiudicata la commessa proponendo la costruzione integrale della scuola con una struttura prefabbricata Xlam, perciò in legno massiccio, in grado di mantenere tutte le prestazioni previste dal progetto, comprese l’efficienza energetica (classe energetica A+) e le condizioni di comfort termoigrometrico.</w:t>
      </w:r>
      <w:r>
        <w:rPr>
          <w:rFonts w:ascii="Arial" w:hAnsi="Arial" w:cs="Calibri"/>
        </w:rPr>
        <w:t xml:space="preserve"> </w:t>
      </w:r>
      <w:r w:rsidRPr="003356A1">
        <w:rPr>
          <w:rFonts w:ascii="Arial" w:hAnsi="Arial" w:cs="Calibri"/>
        </w:rPr>
        <w:t>La scelta dei componenti è stata affidata a indagini di mercato e, nel caso delle finestre da tetto, non ha posto particolari problemi. La maggior parte delle nostre commesse è relativa a coperture in legno, perciò</w:t>
      </w:r>
      <w:hyperlink r:id="rId9" w:history="1">
        <w:r w:rsidRPr="00A70899">
          <w:rPr>
            <w:rStyle w:val="Collegamentoipertestuale"/>
            <w:rFonts w:ascii="Arial" w:hAnsi="Arial" w:cs="Calibri"/>
          </w:rPr>
          <w:t xml:space="preserve"> FAKRO</w:t>
        </w:r>
      </w:hyperlink>
      <w:r w:rsidRPr="003356A1">
        <w:rPr>
          <w:rFonts w:ascii="Arial" w:hAnsi="Arial" w:cs="Calibri"/>
        </w:rPr>
        <w:t xml:space="preserve"> è un’azienda già conosciuta e apprezzata sia per la qualità dei prodotti in rapporto al prezzo, sia per la serietà e l’affidabilità.</w:t>
      </w:r>
      <w:r>
        <w:rPr>
          <w:rFonts w:ascii="Arial" w:hAnsi="Arial" w:cs="Calibri"/>
        </w:rPr>
        <w:t xml:space="preserve"> </w:t>
      </w:r>
      <w:r w:rsidRPr="003356A1">
        <w:rPr>
          <w:rFonts w:ascii="Arial" w:hAnsi="Arial" w:cs="Calibri"/>
        </w:rPr>
        <w:t xml:space="preserve">L’aspetto tecnico più delicato di queste finestre consiste infatti nella garanzia di tenuta all’acqua dei serramenti. In cantiere abbiamo perciò predisposto le forometrie necessarie, mentre l’installazione è stata effettuata a regola d’arte dai tecnici </w:t>
      </w:r>
      <w:r w:rsidR="008B3881">
        <w:rPr>
          <w:rFonts w:ascii="Arial" w:hAnsi="Arial" w:cs="Calibri"/>
        </w:rPr>
        <w:t xml:space="preserve">formati da </w:t>
      </w:r>
      <w:r w:rsidRPr="003356A1">
        <w:rPr>
          <w:rFonts w:ascii="Arial" w:hAnsi="Arial" w:cs="Calibri"/>
        </w:rPr>
        <w:t>FAKRO.”</w:t>
      </w:r>
    </w:p>
    <w:p w14:paraId="4F7C4818" w14:textId="77777777" w:rsidR="003356A1" w:rsidRPr="003356A1" w:rsidRDefault="003356A1" w:rsidP="003356A1">
      <w:pPr>
        <w:spacing w:after="0" w:line="360" w:lineRule="auto"/>
        <w:jc w:val="both"/>
        <w:rPr>
          <w:rFonts w:ascii="Arial" w:hAnsi="Arial" w:cs="Calibri"/>
        </w:rPr>
      </w:pPr>
    </w:p>
    <w:p w14:paraId="6DE699E2" w14:textId="77777777" w:rsidR="003356A1" w:rsidRPr="003356A1" w:rsidRDefault="003356A1" w:rsidP="003356A1">
      <w:pPr>
        <w:spacing w:after="0" w:line="360" w:lineRule="auto"/>
        <w:jc w:val="both"/>
        <w:rPr>
          <w:rFonts w:ascii="Arial" w:hAnsi="Arial" w:cs="Calibri"/>
        </w:rPr>
      </w:pPr>
    </w:p>
    <w:p w14:paraId="42AA52C9" w14:textId="77777777" w:rsidR="003356A1" w:rsidRPr="003356A1" w:rsidRDefault="003356A1" w:rsidP="003356A1">
      <w:pPr>
        <w:spacing w:after="0" w:line="360" w:lineRule="auto"/>
        <w:jc w:val="both"/>
        <w:rPr>
          <w:rFonts w:ascii="Arial" w:hAnsi="Arial" w:cs="Calibri"/>
          <w:b/>
        </w:rPr>
      </w:pPr>
      <w:r w:rsidRPr="003356A1">
        <w:rPr>
          <w:rFonts w:ascii="Arial" w:hAnsi="Arial" w:cs="Calibri"/>
          <w:b/>
        </w:rPr>
        <w:lastRenderedPageBreak/>
        <w:t>BOX</w:t>
      </w:r>
      <w:r w:rsidRPr="003356A1">
        <w:rPr>
          <w:rFonts w:ascii="Arial" w:hAnsi="Arial" w:cs="Calibri"/>
          <w:b/>
        </w:rPr>
        <w:tab/>
        <w:t>Soluzioni per le finestre da tetto</w:t>
      </w:r>
    </w:p>
    <w:p w14:paraId="1B36C136" w14:textId="77777777" w:rsidR="003356A1" w:rsidRPr="003356A1" w:rsidRDefault="003356A1" w:rsidP="003356A1">
      <w:pPr>
        <w:spacing w:after="0" w:line="360" w:lineRule="auto"/>
        <w:jc w:val="both"/>
        <w:rPr>
          <w:rFonts w:ascii="Arial" w:hAnsi="Arial" w:cs="Calibri"/>
        </w:rPr>
      </w:pPr>
      <w:r w:rsidRPr="003356A1">
        <w:rPr>
          <w:rFonts w:ascii="Arial" w:hAnsi="Arial" w:cs="Calibri"/>
        </w:rPr>
        <w:t>Presso la nuova Scuola dell’infanzia a Carignano sono state installate complessivamente 25 finestre da tetto FAKRO, di cui:</w:t>
      </w:r>
    </w:p>
    <w:p w14:paraId="1E9F0671" w14:textId="77777777" w:rsidR="003356A1" w:rsidRPr="003356A1" w:rsidRDefault="003356A1" w:rsidP="003356A1">
      <w:pPr>
        <w:spacing w:after="0" w:line="360" w:lineRule="auto"/>
        <w:jc w:val="both"/>
        <w:rPr>
          <w:rFonts w:ascii="Arial" w:hAnsi="Arial" w:cs="Calibri"/>
        </w:rPr>
      </w:pPr>
      <w:r w:rsidRPr="003356A1">
        <w:rPr>
          <w:rFonts w:ascii="Arial" w:hAnsi="Arial" w:cs="Calibri"/>
        </w:rPr>
        <w:t>- 13 finestre per tetti piatti con cupola, modello DEC-CP2;</w:t>
      </w:r>
    </w:p>
    <w:p w14:paraId="55C6DE03" w14:textId="77777777" w:rsidR="003356A1" w:rsidRDefault="003356A1" w:rsidP="003356A1">
      <w:pPr>
        <w:spacing w:after="0" w:line="360" w:lineRule="auto"/>
        <w:jc w:val="both"/>
        <w:rPr>
          <w:rFonts w:ascii="Arial" w:hAnsi="Arial" w:cs="Calibri"/>
        </w:rPr>
      </w:pPr>
      <w:r w:rsidRPr="003356A1">
        <w:rPr>
          <w:rFonts w:ascii="Arial" w:hAnsi="Arial" w:cs="Calibri"/>
        </w:rPr>
        <w:t>- 12 finestre per tetti a falde con apertura a bilico e comando elettrico, modello FTU Z-WAVE U5</w:t>
      </w:r>
    </w:p>
    <w:p w14:paraId="49400570" w14:textId="77777777" w:rsidR="003356A1" w:rsidRPr="003356A1" w:rsidRDefault="003356A1" w:rsidP="003356A1">
      <w:pPr>
        <w:spacing w:after="0" w:line="360" w:lineRule="auto"/>
        <w:jc w:val="both"/>
        <w:rPr>
          <w:rFonts w:ascii="Arial" w:hAnsi="Arial" w:cs="Calibri"/>
        </w:rPr>
      </w:pPr>
    </w:p>
    <w:p w14:paraId="381D6631" w14:textId="77777777" w:rsidR="003356A1" w:rsidRPr="003356A1" w:rsidRDefault="003356A1" w:rsidP="003356A1">
      <w:pPr>
        <w:spacing w:after="0" w:line="360" w:lineRule="auto"/>
        <w:jc w:val="both"/>
        <w:rPr>
          <w:rFonts w:ascii="Arial" w:hAnsi="Arial" w:cs="Calibri"/>
        </w:rPr>
      </w:pPr>
      <w:r w:rsidRPr="003356A1">
        <w:rPr>
          <w:rFonts w:ascii="Arial" w:hAnsi="Arial" w:cs="Calibri"/>
        </w:rPr>
        <w:t xml:space="preserve">Le </w:t>
      </w:r>
      <w:hyperlink r:id="rId10" w:history="1">
        <w:r w:rsidR="00A767FF">
          <w:rPr>
            <w:rStyle w:val="Collegamentoipertestuale"/>
            <w:rFonts w:ascii="Arial" w:hAnsi="Arial" w:cs="Calibri"/>
            <w:b/>
          </w:rPr>
          <w:t>finestre</w:t>
        </w:r>
        <w:r w:rsidRPr="00A70899">
          <w:rPr>
            <w:rStyle w:val="Collegamentoipertestuale"/>
            <w:rFonts w:ascii="Arial" w:hAnsi="Arial" w:cs="Calibri"/>
            <w:b/>
          </w:rPr>
          <w:t xml:space="preserve"> per tetti piatti DEC-CP2</w:t>
        </w:r>
      </w:hyperlink>
      <w:r w:rsidRPr="003356A1">
        <w:rPr>
          <w:rFonts w:ascii="Arial" w:hAnsi="Arial" w:cs="Calibri"/>
        </w:rPr>
        <w:t xml:space="preserve"> sono ideali per inondare di calda luce zenitale gli ambienti che non dispongono di sufficiente illuminazione naturale proveniente dalle finestre perimetrali.</w:t>
      </w:r>
    </w:p>
    <w:p w14:paraId="5AE62ABC" w14:textId="77777777" w:rsidR="003356A1" w:rsidRPr="003356A1" w:rsidRDefault="003356A1" w:rsidP="003356A1">
      <w:pPr>
        <w:spacing w:after="0" w:line="360" w:lineRule="auto"/>
        <w:jc w:val="both"/>
        <w:rPr>
          <w:rFonts w:ascii="Arial" w:hAnsi="Arial" w:cs="Calibri"/>
        </w:rPr>
      </w:pPr>
      <w:r w:rsidRPr="003356A1">
        <w:rPr>
          <w:rFonts w:ascii="Arial" w:hAnsi="Arial" w:cs="Calibri"/>
        </w:rPr>
        <w:t>La finestra è equipaggiata:</w:t>
      </w:r>
    </w:p>
    <w:p w14:paraId="4B024C55" w14:textId="77777777" w:rsidR="003356A1" w:rsidRPr="003356A1" w:rsidRDefault="003356A1" w:rsidP="003356A1">
      <w:pPr>
        <w:spacing w:after="0" w:line="360" w:lineRule="auto"/>
        <w:jc w:val="both"/>
        <w:rPr>
          <w:rFonts w:ascii="Arial" w:hAnsi="Arial" w:cs="Calibri"/>
        </w:rPr>
      </w:pPr>
      <w:r w:rsidRPr="003356A1">
        <w:rPr>
          <w:rFonts w:ascii="Arial" w:hAnsi="Arial" w:cs="Calibri"/>
        </w:rPr>
        <w:t>- all’interno con un</w:t>
      </w:r>
      <w:r w:rsidR="00A767FF">
        <w:rPr>
          <w:rFonts w:ascii="Arial" w:hAnsi="Arial" w:cs="Calibri"/>
        </w:rPr>
        <w:t xml:space="preserve"> doppio</w:t>
      </w:r>
      <w:r w:rsidRPr="003356A1">
        <w:rPr>
          <w:rFonts w:ascii="Arial" w:hAnsi="Arial" w:cs="Calibri"/>
        </w:rPr>
        <w:t xml:space="preserve"> vetrocamera P2, con vetro lamin</w:t>
      </w:r>
      <w:r w:rsidR="00394A37">
        <w:rPr>
          <w:rFonts w:ascii="Arial" w:hAnsi="Arial" w:cs="Calibri"/>
        </w:rPr>
        <w:t>ato antieffrazione di classe P2</w:t>
      </w:r>
    </w:p>
    <w:p w14:paraId="32373125" w14:textId="77777777" w:rsidR="003356A1" w:rsidRPr="003356A1" w:rsidRDefault="003356A1" w:rsidP="003356A1">
      <w:pPr>
        <w:spacing w:after="0" w:line="360" w:lineRule="auto"/>
        <w:jc w:val="both"/>
        <w:rPr>
          <w:rFonts w:ascii="Arial" w:hAnsi="Arial" w:cs="Calibri"/>
        </w:rPr>
      </w:pPr>
      <w:r w:rsidRPr="003356A1">
        <w:rPr>
          <w:rFonts w:ascii="Arial" w:hAnsi="Arial" w:cs="Calibri"/>
        </w:rPr>
        <w:t>- all’esterno, con una cupola in policarbonato resistente agli urti e agli agenti atmosferici, rivestita con pellicole che proteggono dai raggi UV.</w:t>
      </w:r>
    </w:p>
    <w:p w14:paraId="0A65313C" w14:textId="77777777" w:rsidR="00394A37" w:rsidRDefault="00394A37" w:rsidP="003356A1">
      <w:pPr>
        <w:spacing w:after="0" w:line="360" w:lineRule="auto"/>
        <w:jc w:val="both"/>
        <w:rPr>
          <w:rFonts w:ascii="Arial" w:hAnsi="Arial" w:cs="Calibri"/>
        </w:rPr>
      </w:pPr>
    </w:p>
    <w:p w14:paraId="671E87A3" w14:textId="14D27DF2" w:rsidR="003356A1" w:rsidRDefault="003356A1" w:rsidP="003356A1">
      <w:pPr>
        <w:spacing w:after="0" w:line="360" w:lineRule="auto"/>
        <w:jc w:val="both"/>
        <w:rPr>
          <w:rFonts w:ascii="Arial" w:hAnsi="Arial" w:cs="Calibri"/>
        </w:rPr>
      </w:pPr>
      <w:r w:rsidRPr="003356A1">
        <w:rPr>
          <w:rFonts w:ascii="Arial" w:hAnsi="Arial" w:cs="Calibri"/>
        </w:rPr>
        <w:t xml:space="preserve">Il coefficiente termico per l’intera finestra è Uw = 1,2 W/m2K (EN 12567-2), al vertice della categoria. </w:t>
      </w:r>
      <w:r>
        <w:rPr>
          <w:rFonts w:ascii="Arial" w:hAnsi="Arial" w:cs="Calibri"/>
        </w:rPr>
        <w:t>Nel caso di installazione di un</w:t>
      </w:r>
      <w:r w:rsidR="006E4936">
        <w:rPr>
          <w:rFonts w:ascii="Arial" w:hAnsi="Arial" w:cs="Calibri"/>
        </w:rPr>
        <w:t xml:space="preserve"> </w:t>
      </w:r>
      <w:r>
        <w:rPr>
          <w:rFonts w:ascii="Arial" w:hAnsi="Arial" w:cs="Calibri"/>
        </w:rPr>
        <w:t>vetrocamera triplo</w:t>
      </w:r>
      <w:r w:rsidRPr="003356A1">
        <w:rPr>
          <w:rFonts w:ascii="Arial" w:hAnsi="Arial" w:cs="Calibri"/>
        </w:rPr>
        <w:t xml:space="preserve"> per edifici passivi (U8), le prestazioni sono ancora più performanti</w:t>
      </w:r>
      <w:r w:rsidR="006E4936">
        <w:rPr>
          <w:rFonts w:ascii="Arial" w:hAnsi="Arial" w:cs="Calibri"/>
        </w:rPr>
        <w:t>:</w:t>
      </w:r>
      <w:bookmarkStart w:id="0" w:name="_GoBack"/>
      <w:bookmarkEnd w:id="0"/>
      <w:r w:rsidRPr="003356A1">
        <w:rPr>
          <w:rFonts w:ascii="Arial" w:hAnsi="Arial" w:cs="Calibri"/>
        </w:rPr>
        <w:t xml:space="preserve"> U = 0,72 W/m2K (Uw = 0,55 W/m2K secondo EN 1873).</w:t>
      </w:r>
    </w:p>
    <w:p w14:paraId="194664F0" w14:textId="77777777" w:rsidR="003356A1" w:rsidRPr="003356A1" w:rsidRDefault="003356A1" w:rsidP="003356A1">
      <w:pPr>
        <w:spacing w:after="0" w:line="360" w:lineRule="auto"/>
        <w:jc w:val="both"/>
        <w:rPr>
          <w:rFonts w:ascii="Arial" w:hAnsi="Arial" w:cs="Calibri"/>
        </w:rPr>
      </w:pPr>
    </w:p>
    <w:p w14:paraId="3C9B142B" w14:textId="77777777" w:rsidR="003356A1" w:rsidRPr="003356A1" w:rsidRDefault="003356A1" w:rsidP="003356A1">
      <w:pPr>
        <w:spacing w:after="0" w:line="360" w:lineRule="auto"/>
        <w:jc w:val="both"/>
        <w:rPr>
          <w:rFonts w:ascii="Arial" w:hAnsi="Arial" w:cs="Calibri"/>
        </w:rPr>
      </w:pPr>
      <w:r w:rsidRPr="003356A1">
        <w:rPr>
          <w:rFonts w:ascii="Arial" w:hAnsi="Arial" w:cs="Calibri"/>
        </w:rPr>
        <w:t xml:space="preserve">Concepita per l’installazione su falde con pendenza compresa fra 15°e 90°, la </w:t>
      </w:r>
      <w:hyperlink r:id="rId11" w:history="1">
        <w:r w:rsidRPr="00A70899">
          <w:rPr>
            <w:rStyle w:val="Collegamentoipertestuale"/>
            <w:rFonts w:ascii="Arial" w:hAnsi="Arial" w:cs="Calibri"/>
            <w:b/>
          </w:rPr>
          <w:t>finestra a bilico FTU Z-WAVE U5</w:t>
        </w:r>
      </w:hyperlink>
      <w:r w:rsidRPr="003356A1">
        <w:rPr>
          <w:rFonts w:ascii="Arial" w:hAnsi="Arial" w:cs="Calibri"/>
        </w:rPr>
        <w:t xml:space="preserve"> è dotata di:</w:t>
      </w:r>
    </w:p>
    <w:p w14:paraId="24618C51" w14:textId="77777777" w:rsidR="003356A1" w:rsidRPr="003356A1" w:rsidRDefault="003356A1" w:rsidP="003356A1">
      <w:pPr>
        <w:spacing w:after="0" w:line="360" w:lineRule="auto"/>
        <w:jc w:val="both"/>
        <w:rPr>
          <w:rFonts w:ascii="Arial" w:hAnsi="Arial" w:cs="Calibri"/>
        </w:rPr>
      </w:pPr>
      <w:r>
        <w:rPr>
          <w:rFonts w:ascii="Arial" w:hAnsi="Arial" w:cs="Calibri"/>
        </w:rPr>
        <w:t>- un dispositivo di radio</w:t>
      </w:r>
      <w:r w:rsidRPr="003356A1">
        <w:rPr>
          <w:rFonts w:ascii="Arial" w:hAnsi="Arial" w:cs="Calibri"/>
        </w:rPr>
        <w:t>comando per l’apertura, la chiusura e la gestione degli accessori;</w:t>
      </w:r>
    </w:p>
    <w:p w14:paraId="4D50B8F8" w14:textId="77777777" w:rsidR="003356A1" w:rsidRPr="003356A1" w:rsidRDefault="001F20C2" w:rsidP="003356A1">
      <w:pPr>
        <w:spacing w:after="0" w:line="360" w:lineRule="auto"/>
        <w:jc w:val="both"/>
        <w:rPr>
          <w:rFonts w:ascii="Arial" w:hAnsi="Arial" w:cs="Calibri"/>
        </w:rPr>
      </w:pPr>
      <w:r>
        <w:rPr>
          <w:rFonts w:ascii="Arial" w:hAnsi="Arial" w:cs="Calibri"/>
        </w:rPr>
        <w:t>- un sensore</w:t>
      </w:r>
      <w:r w:rsidR="003356A1" w:rsidRPr="003356A1">
        <w:rPr>
          <w:rFonts w:ascii="Arial" w:hAnsi="Arial" w:cs="Calibri"/>
        </w:rPr>
        <w:t xml:space="preserve"> pioggia che aziona automaticamente la funzione di chiusura del battente in caso di precipitazioni.</w:t>
      </w:r>
    </w:p>
    <w:p w14:paraId="2CD4EF1E" w14:textId="77777777" w:rsidR="001F20C2" w:rsidRDefault="003356A1" w:rsidP="003356A1">
      <w:pPr>
        <w:spacing w:after="0" w:line="360" w:lineRule="auto"/>
        <w:jc w:val="both"/>
        <w:rPr>
          <w:rFonts w:ascii="Arial" w:hAnsi="Arial" w:cs="Calibri"/>
        </w:rPr>
      </w:pPr>
      <w:r w:rsidRPr="003356A1">
        <w:rPr>
          <w:rFonts w:ascii="Arial" w:hAnsi="Arial" w:cs="Calibri"/>
        </w:rPr>
        <w:t xml:space="preserve">Per sganciare il motore dalla catena basta ruotare la maniglia di 90°. </w:t>
      </w:r>
    </w:p>
    <w:p w14:paraId="7FE61063" w14:textId="77777777" w:rsidR="003356A1" w:rsidRPr="003356A1" w:rsidRDefault="001F20C2" w:rsidP="003356A1">
      <w:pPr>
        <w:spacing w:after="0" w:line="360" w:lineRule="auto"/>
        <w:jc w:val="both"/>
        <w:rPr>
          <w:rFonts w:ascii="Arial" w:hAnsi="Arial" w:cs="Calibri"/>
        </w:rPr>
      </w:pPr>
      <w:r w:rsidRPr="001F20C2">
        <w:rPr>
          <w:rFonts w:ascii="Arial" w:hAnsi="Arial" w:cs="Calibri"/>
        </w:rPr>
        <w:t>La finestra FTU</w:t>
      </w:r>
      <w:r w:rsidRPr="001F20C2">
        <w:t xml:space="preserve"> </w:t>
      </w:r>
      <w:r w:rsidRPr="001F20C2">
        <w:rPr>
          <w:rFonts w:ascii="Arial" w:hAnsi="Arial" w:cs="Calibri"/>
        </w:rPr>
        <w:t>Z-WAVE U5 è inoltre contraddistinta dal sistema topSafe, utile a rafforzare la costruzione del serramento per una maggiore resistenza contro l’effrazione</w:t>
      </w:r>
      <w:r>
        <w:rPr>
          <w:rFonts w:ascii="Arial" w:hAnsi="Arial" w:cs="Calibri"/>
        </w:rPr>
        <w:t xml:space="preserve">. </w:t>
      </w:r>
    </w:p>
    <w:p w14:paraId="380F9289" w14:textId="77777777" w:rsidR="003356A1" w:rsidRDefault="003356A1" w:rsidP="003356A1">
      <w:pPr>
        <w:spacing w:after="0" w:line="360" w:lineRule="auto"/>
        <w:jc w:val="both"/>
        <w:rPr>
          <w:rFonts w:ascii="Arial" w:hAnsi="Arial" w:cs="Calibri"/>
        </w:rPr>
      </w:pPr>
    </w:p>
    <w:p w14:paraId="48757340" w14:textId="25B20471" w:rsidR="001F20C2" w:rsidRDefault="001F20C2" w:rsidP="003356A1">
      <w:pPr>
        <w:spacing w:after="0" w:line="360" w:lineRule="auto"/>
        <w:jc w:val="both"/>
        <w:rPr>
          <w:rFonts w:ascii="Arial" w:hAnsi="Arial" w:cs="Calibri"/>
        </w:rPr>
      </w:pPr>
    </w:p>
    <w:p w14:paraId="39613A1E" w14:textId="61FF6D49" w:rsidR="00FE72D3" w:rsidRDefault="00FE72D3" w:rsidP="003356A1">
      <w:pPr>
        <w:spacing w:after="0" w:line="360" w:lineRule="auto"/>
        <w:jc w:val="both"/>
        <w:rPr>
          <w:rFonts w:ascii="Arial" w:hAnsi="Arial" w:cs="Calibri"/>
        </w:rPr>
      </w:pPr>
    </w:p>
    <w:p w14:paraId="1F1061F0" w14:textId="77777777" w:rsidR="00FE72D3" w:rsidRPr="003356A1" w:rsidRDefault="00FE72D3" w:rsidP="003356A1">
      <w:pPr>
        <w:spacing w:after="0" w:line="360" w:lineRule="auto"/>
        <w:jc w:val="both"/>
        <w:rPr>
          <w:rFonts w:ascii="Arial" w:hAnsi="Arial" w:cs="Calibri"/>
        </w:rPr>
      </w:pPr>
    </w:p>
    <w:p w14:paraId="5CD34427" w14:textId="77777777" w:rsidR="003356A1" w:rsidRPr="001F20C2" w:rsidRDefault="003356A1" w:rsidP="001F20C2">
      <w:pPr>
        <w:spacing w:after="0" w:line="240" w:lineRule="auto"/>
        <w:jc w:val="both"/>
        <w:rPr>
          <w:rFonts w:ascii="Arial" w:hAnsi="Arial" w:cs="Calibri"/>
          <w:b/>
        </w:rPr>
      </w:pPr>
      <w:r w:rsidRPr="001F20C2">
        <w:rPr>
          <w:rFonts w:ascii="Arial" w:hAnsi="Arial" w:cs="Calibri"/>
          <w:b/>
        </w:rPr>
        <w:lastRenderedPageBreak/>
        <w:t>SCHEDA</w:t>
      </w:r>
      <w:r w:rsidRPr="001F20C2">
        <w:rPr>
          <w:rFonts w:ascii="Arial" w:hAnsi="Arial" w:cs="Calibri"/>
          <w:b/>
        </w:rPr>
        <w:tab/>
      </w:r>
    </w:p>
    <w:p w14:paraId="2FEA6735" w14:textId="77777777" w:rsidR="001F20C2" w:rsidRDefault="001F20C2" w:rsidP="001F20C2">
      <w:pPr>
        <w:spacing w:after="0" w:line="240" w:lineRule="auto"/>
        <w:jc w:val="both"/>
        <w:rPr>
          <w:rFonts w:ascii="Arial" w:hAnsi="Arial" w:cs="Calibri"/>
        </w:rPr>
      </w:pPr>
    </w:p>
    <w:p w14:paraId="4E862A54" w14:textId="77777777" w:rsidR="001F20C2" w:rsidRPr="003356A1" w:rsidRDefault="001F20C2" w:rsidP="001F20C2">
      <w:pPr>
        <w:spacing w:after="0" w:line="240" w:lineRule="auto"/>
        <w:jc w:val="both"/>
        <w:rPr>
          <w:rFonts w:ascii="Arial" w:hAnsi="Arial" w:cs="Calibri"/>
        </w:rPr>
      </w:pPr>
      <w:r>
        <w:rPr>
          <w:rFonts w:ascii="Arial" w:hAnsi="Arial" w:cs="Calibri"/>
        </w:rPr>
        <w:t>Committente</w:t>
      </w:r>
      <w:r>
        <w:rPr>
          <w:rFonts w:ascii="Arial" w:hAnsi="Arial" w:cs="Calibri"/>
        </w:rPr>
        <w:tab/>
      </w:r>
      <w:r>
        <w:rPr>
          <w:rFonts w:ascii="Arial" w:hAnsi="Arial" w:cs="Calibri"/>
        </w:rPr>
        <w:tab/>
      </w:r>
      <w:r>
        <w:rPr>
          <w:rFonts w:ascii="Arial" w:hAnsi="Arial" w:cs="Calibri"/>
        </w:rPr>
        <w:tab/>
      </w:r>
      <w:r>
        <w:rPr>
          <w:rFonts w:ascii="Arial" w:hAnsi="Arial" w:cs="Calibri"/>
        </w:rPr>
        <w:tab/>
      </w:r>
      <w:r>
        <w:rPr>
          <w:rFonts w:ascii="Arial" w:hAnsi="Arial" w:cs="Calibri"/>
        </w:rPr>
        <w:tab/>
      </w:r>
      <w:r>
        <w:rPr>
          <w:rFonts w:ascii="Arial" w:hAnsi="Arial" w:cs="Calibri"/>
        </w:rPr>
        <w:tab/>
      </w:r>
      <w:r w:rsidR="003356A1" w:rsidRPr="003356A1">
        <w:rPr>
          <w:rFonts w:ascii="Arial" w:hAnsi="Arial" w:cs="Calibri"/>
        </w:rPr>
        <w:t>Comune di Carignano</w:t>
      </w:r>
    </w:p>
    <w:p w14:paraId="0C12BCB3" w14:textId="77777777" w:rsidR="001F20C2" w:rsidRPr="003356A1" w:rsidRDefault="003356A1" w:rsidP="001F20C2">
      <w:pPr>
        <w:spacing w:after="0" w:line="240" w:lineRule="auto"/>
        <w:jc w:val="both"/>
        <w:rPr>
          <w:rFonts w:ascii="Arial" w:hAnsi="Arial" w:cs="Calibri"/>
        </w:rPr>
      </w:pPr>
      <w:r w:rsidRPr="003356A1">
        <w:rPr>
          <w:rFonts w:ascii="Arial" w:hAnsi="Arial" w:cs="Calibri"/>
        </w:rPr>
        <w:t>Progetto architettonico</w:t>
      </w:r>
      <w:r w:rsidRPr="003356A1">
        <w:rPr>
          <w:rFonts w:ascii="Arial" w:hAnsi="Arial" w:cs="Calibri"/>
        </w:rPr>
        <w:tab/>
      </w:r>
      <w:r w:rsidR="001F20C2">
        <w:rPr>
          <w:rFonts w:ascii="Arial" w:hAnsi="Arial" w:cs="Calibri"/>
        </w:rPr>
        <w:tab/>
      </w:r>
      <w:r w:rsidR="001F20C2">
        <w:rPr>
          <w:rFonts w:ascii="Arial" w:hAnsi="Arial" w:cs="Calibri"/>
        </w:rPr>
        <w:tab/>
      </w:r>
      <w:r w:rsidR="001F20C2">
        <w:rPr>
          <w:rFonts w:ascii="Arial" w:hAnsi="Arial" w:cs="Calibri"/>
        </w:rPr>
        <w:tab/>
      </w:r>
      <w:r w:rsidRPr="003356A1">
        <w:rPr>
          <w:rFonts w:ascii="Arial" w:hAnsi="Arial" w:cs="Calibri"/>
        </w:rPr>
        <w:t>Archiloco studio associato</w:t>
      </w:r>
    </w:p>
    <w:p w14:paraId="45DDCCE2" w14:textId="77777777" w:rsidR="001F20C2" w:rsidRPr="003356A1" w:rsidRDefault="003356A1" w:rsidP="001F20C2">
      <w:pPr>
        <w:spacing w:after="0" w:line="240" w:lineRule="auto"/>
        <w:jc w:val="both"/>
        <w:rPr>
          <w:rFonts w:ascii="Arial" w:hAnsi="Arial" w:cs="Calibri"/>
        </w:rPr>
      </w:pPr>
      <w:r w:rsidRPr="003356A1">
        <w:rPr>
          <w:rFonts w:ascii="Arial" w:hAnsi="Arial" w:cs="Calibri"/>
        </w:rPr>
        <w:t>Progetto esecutivo, strutture in legno</w:t>
      </w:r>
      <w:r w:rsidRPr="003356A1">
        <w:rPr>
          <w:rFonts w:ascii="Arial" w:hAnsi="Arial" w:cs="Calibri"/>
        </w:rPr>
        <w:tab/>
      </w:r>
      <w:r w:rsidR="001F20C2">
        <w:rPr>
          <w:rFonts w:ascii="Arial" w:hAnsi="Arial" w:cs="Calibri"/>
        </w:rPr>
        <w:tab/>
      </w:r>
      <w:r w:rsidRPr="003356A1">
        <w:rPr>
          <w:rFonts w:ascii="Arial" w:hAnsi="Arial" w:cs="Calibri"/>
        </w:rPr>
        <w:t>Studio di Ingegneria Loris Borean</w:t>
      </w:r>
    </w:p>
    <w:p w14:paraId="3A060B5C" w14:textId="656CDA76" w:rsidR="001F20C2" w:rsidRPr="003356A1" w:rsidRDefault="003356A1" w:rsidP="001F20C2">
      <w:pPr>
        <w:spacing w:after="0" w:line="240" w:lineRule="auto"/>
        <w:jc w:val="both"/>
        <w:rPr>
          <w:rFonts w:ascii="Arial" w:hAnsi="Arial" w:cs="Calibri"/>
        </w:rPr>
      </w:pPr>
      <w:r w:rsidRPr="003356A1">
        <w:rPr>
          <w:rFonts w:ascii="Arial" w:hAnsi="Arial" w:cs="Calibri"/>
        </w:rPr>
        <w:t>Produzione e installazione prefabbricati in legno</w:t>
      </w:r>
      <w:r w:rsidRPr="003356A1">
        <w:rPr>
          <w:rFonts w:ascii="Arial" w:hAnsi="Arial" w:cs="Calibri"/>
        </w:rPr>
        <w:tab/>
        <w:t>Gandelli Legnami Srl</w:t>
      </w:r>
    </w:p>
    <w:p w14:paraId="14EEA0EA" w14:textId="77777777" w:rsidR="001F20C2" w:rsidRPr="003356A1" w:rsidRDefault="003356A1" w:rsidP="001F20C2">
      <w:pPr>
        <w:spacing w:after="0" w:line="240" w:lineRule="auto"/>
        <w:jc w:val="both"/>
        <w:rPr>
          <w:rFonts w:ascii="Arial" w:hAnsi="Arial" w:cs="Calibri"/>
        </w:rPr>
      </w:pPr>
      <w:r w:rsidRPr="003356A1">
        <w:rPr>
          <w:rFonts w:ascii="Arial" w:hAnsi="Arial" w:cs="Calibri"/>
        </w:rPr>
        <w:t>Direttore di cantiere</w:t>
      </w:r>
      <w:r w:rsidRPr="003356A1">
        <w:rPr>
          <w:rFonts w:ascii="Arial" w:hAnsi="Arial" w:cs="Calibri"/>
        </w:rPr>
        <w:tab/>
      </w:r>
      <w:r w:rsidR="001F20C2">
        <w:rPr>
          <w:rFonts w:ascii="Arial" w:hAnsi="Arial" w:cs="Calibri"/>
        </w:rPr>
        <w:tab/>
      </w:r>
      <w:r w:rsidR="001F20C2">
        <w:rPr>
          <w:rFonts w:ascii="Arial" w:hAnsi="Arial" w:cs="Calibri"/>
        </w:rPr>
        <w:tab/>
      </w:r>
      <w:r w:rsidR="001F20C2">
        <w:rPr>
          <w:rFonts w:ascii="Arial" w:hAnsi="Arial" w:cs="Calibri"/>
        </w:rPr>
        <w:tab/>
      </w:r>
      <w:r w:rsidR="001F20C2">
        <w:rPr>
          <w:rFonts w:ascii="Arial" w:hAnsi="Arial" w:cs="Calibri"/>
        </w:rPr>
        <w:tab/>
      </w:r>
      <w:r w:rsidRPr="003356A1">
        <w:rPr>
          <w:rFonts w:ascii="Arial" w:hAnsi="Arial" w:cs="Calibri"/>
        </w:rPr>
        <w:t>Silvio Riscaldino</w:t>
      </w:r>
    </w:p>
    <w:p w14:paraId="219FF857" w14:textId="77777777" w:rsidR="003356A1" w:rsidRPr="003356A1" w:rsidRDefault="003356A1" w:rsidP="001F20C2">
      <w:pPr>
        <w:spacing w:after="0" w:line="240" w:lineRule="auto"/>
        <w:jc w:val="both"/>
        <w:rPr>
          <w:rFonts w:ascii="Arial" w:hAnsi="Arial" w:cs="Calibri"/>
        </w:rPr>
      </w:pPr>
      <w:r w:rsidRPr="003356A1">
        <w:rPr>
          <w:rFonts w:ascii="Arial" w:hAnsi="Arial" w:cs="Calibri"/>
        </w:rPr>
        <w:t>Finestre da tetto, finestre per tetti piatti</w:t>
      </w:r>
      <w:r w:rsidRPr="003356A1">
        <w:rPr>
          <w:rFonts w:ascii="Arial" w:hAnsi="Arial" w:cs="Calibri"/>
        </w:rPr>
        <w:tab/>
      </w:r>
      <w:r w:rsidR="001F20C2">
        <w:rPr>
          <w:rFonts w:ascii="Arial" w:hAnsi="Arial" w:cs="Calibri"/>
        </w:rPr>
        <w:tab/>
      </w:r>
      <w:hyperlink r:id="rId12" w:history="1">
        <w:r w:rsidRPr="00A70899">
          <w:rPr>
            <w:rStyle w:val="Collegamentoipertestuale"/>
            <w:rFonts w:ascii="Arial" w:hAnsi="Arial" w:cs="Calibri"/>
          </w:rPr>
          <w:t>FAKRO</w:t>
        </w:r>
      </w:hyperlink>
    </w:p>
    <w:p w14:paraId="1106F873" w14:textId="77777777" w:rsidR="003356A1" w:rsidRPr="003356A1" w:rsidRDefault="001F20C2" w:rsidP="001F20C2">
      <w:pPr>
        <w:spacing w:after="0" w:line="240" w:lineRule="auto"/>
        <w:ind w:left="4248" w:firstLine="708"/>
        <w:jc w:val="both"/>
        <w:rPr>
          <w:rFonts w:ascii="Arial" w:hAnsi="Arial" w:cs="Calibri"/>
        </w:rPr>
      </w:pPr>
      <w:r>
        <w:rPr>
          <w:rFonts w:ascii="Arial" w:hAnsi="Arial" w:cs="Calibri"/>
        </w:rPr>
        <w:t xml:space="preserve">Modelli: </w:t>
      </w:r>
      <w:r w:rsidR="003356A1" w:rsidRPr="003356A1">
        <w:rPr>
          <w:rFonts w:ascii="Arial" w:hAnsi="Arial" w:cs="Calibri"/>
        </w:rPr>
        <w:t>DEC-CP2</w:t>
      </w:r>
      <w:r>
        <w:rPr>
          <w:rFonts w:ascii="Arial" w:hAnsi="Arial" w:cs="Calibri"/>
        </w:rPr>
        <w:t xml:space="preserve"> / </w:t>
      </w:r>
      <w:r w:rsidR="003356A1" w:rsidRPr="003356A1">
        <w:rPr>
          <w:rFonts w:ascii="Arial" w:hAnsi="Arial" w:cs="Calibri"/>
        </w:rPr>
        <w:t>FTU Z-WAVE U5</w:t>
      </w:r>
    </w:p>
    <w:p w14:paraId="53761B42" w14:textId="77777777" w:rsidR="003356A1" w:rsidRPr="003356A1" w:rsidRDefault="003356A1" w:rsidP="001F20C2">
      <w:pPr>
        <w:spacing w:after="0" w:line="240" w:lineRule="auto"/>
        <w:jc w:val="both"/>
        <w:rPr>
          <w:rFonts w:ascii="Arial" w:hAnsi="Arial" w:cs="Calibri"/>
        </w:rPr>
      </w:pPr>
    </w:p>
    <w:p w14:paraId="750097C1" w14:textId="77777777" w:rsidR="003356A1" w:rsidRDefault="003356A1" w:rsidP="001F20C2">
      <w:pPr>
        <w:spacing w:after="0" w:line="240" w:lineRule="auto"/>
        <w:jc w:val="both"/>
        <w:rPr>
          <w:rFonts w:ascii="Arial" w:hAnsi="Arial" w:cs="Calibri"/>
        </w:rPr>
      </w:pPr>
    </w:p>
    <w:p w14:paraId="32CAACB8" w14:textId="77777777" w:rsidR="008B6932" w:rsidRDefault="008B6932" w:rsidP="001F20C2">
      <w:pPr>
        <w:spacing w:after="0" w:line="240" w:lineRule="auto"/>
        <w:jc w:val="both"/>
        <w:rPr>
          <w:rFonts w:ascii="Arial" w:hAnsi="Arial" w:cs="Calibri"/>
        </w:rPr>
      </w:pPr>
    </w:p>
    <w:p w14:paraId="2450CE03" w14:textId="77777777" w:rsidR="008B6932" w:rsidRDefault="008B6932" w:rsidP="001F20C2">
      <w:pPr>
        <w:spacing w:after="0" w:line="240" w:lineRule="auto"/>
        <w:jc w:val="both"/>
        <w:rPr>
          <w:rFonts w:ascii="Arial" w:hAnsi="Arial" w:cs="Calibri"/>
        </w:rPr>
      </w:pPr>
    </w:p>
    <w:p w14:paraId="4AFC0149" w14:textId="77777777" w:rsidR="008B6932" w:rsidRDefault="008B6932" w:rsidP="001F20C2">
      <w:pPr>
        <w:spacing w:after="0" w:line="240" w:lineRule="auto"/>
        <w:jc w:val="both"/>
        <w:rPr>
          <w:rFonts w:ascii="Arial" w:hAnsi="Arial" w:cs="Calibri"/>
        </w:rPr>
      </w:pPr>
    </w:p>
    <w:p w14:paraId="40CA3033" w14:textId="77777777" w:rsidR="008B6932" w:rsidRPr="003356A1" w:rsidRDefault="008B6932" w:rsidP="001F20C2">
      <w:pPr>
        <w:spacing w:after="0" w:line="240" w:lineRule="auto"/>
        <w:jc w:val="both"/>
        <w:rPr>
          <w:rFonts w:ascii="Arial" w:hAnsi="Arial" w:cs="Calibri"/>
        </w:rPr>
      </w:pPr>
    </w:p>
    <w:p w14:paraId="27A7F6D6" w14:textId="77777777" w:rsidR="00F27321" w:rsidRDefault="003E7013" w:rsidP="001F20C2">
      <w:pPr>
        <w:spacing w:after="0" w:line="240" w:lineRule="auto"/>
        <w:jc w:val="both"/>
        <w:rPr>
          <w:rFonts w:ascii="Arial" w:hAnsi="Arial" w:cs="Arial"/>
        </w:rPr>
      </w:pPr>
      <w:hyperlink r:id="rId13" w:history="1">
        <w:r w:rsidR="0053738A" w:rsidRPr="009000F2">
          <w:rPr>
            <w:rStyle w:val="Collegamentoipertestuale"/>
            <w:rFonts w:ascii="Arial" w:hAnsi="Arial" w:cs="Arial"/>
          </w:rPr>
          <w:t>www.fakro.it</w:t>
        </w:r>
      </w:hyperlink>
    </w:p>
    <w:p w14:paraId="71B52F34" w14:textId="77777777" w:rsidR="00CF34E1" w:rsidRDefault="00CF34E1" w:rsidP="001F20C2">
      <w:pPr>
        <w:spacing w:after="0" w:line="240" w:lineRule="auto"/>
        <w:rPr>
          <w:rFonts w:ascii="Arial" w:hAnsi="Arial" w:cs="Arial"/>
        </w:rPr>
      </w:pPr>
    </w:p>
    <w:p w14:paraId="4EE0D853" w14:textId="77777777" w:rsidR="004D73F5" w:rsidRDefault="004D73F5" w:rsidP="001F20C2">
      <w:pPr>
        <w:spacing w:after="0" w:line="240" w:lineRule="auto"/>
        <w:rPr>
          <w:rFonts w:ascii="Arial" w:hAnsi="Arial" w:cs="Arial"/>
        </w:rPr>
      </w:pPr>
    </w:p>
    <w:p w14:paraId="22D7BA80" w14:textId="77777777" w:rsidR="00F16929" w:rsidRDefault="00F16929" w:rsidP="001F20C2">
      <w:pPr>
        <w:spacing w:after="0" w:line="240" w:lineRule="auto"/>
        <w:rPr>
          <w:rFonts w:ascii="Arial" w:hAnsi="Arial" w:cs="Arial"/>
        </w:rPr>
      </w:pPr>
    </w:p>
    <w:p w14:paraId="491A8BE1" w14:textId="77777777" w:rsidR="00F16929" w:rsidRDefault="00F16929" w:rsidP="001F20C2">
      <w:pPr>
        <w:spacing w:after="0" w:line="240" w:lineRule="auto"/>
        <w:rPr>
          <w:rFonts w:ascii="Arial" w:hAnsi="Arial" w:cs="Arial"/>
        </w:rPr>
      </w:pPr>
    </w:p>
    <w:p w14:paraId="1A75063D" w14:textId="77777777" w:rsidR="00F16929" w:rsidRDefault="00F16929" w:rsidP="001F20C2">
      <w:pPr>
        <w:spacing w:after="0" w:line="240" w:lineRule="auto"/>
        <w:rPr>
          <w:rFonts w:ascii="Arial" w:hAnsi="Arial" w:cs="Arial"/>
        </w:rPr>
      </w:pPr>
    </w:p>
    <w:p w14:paraId="167D214A" w14:textId="77777777" w:rsidR="00F16929" w:rsidRDefault="00F16929" w:rsidP="001F20C2">
      <w:pPr>
        <w:spacing w:after="0" w:line="240" w:lineRule="auto"/>
        <w:rPr>
          <w:rFonts w:ascii="Arial" w:hAnsi="Arial" w:cs="Arial"/>
        </w:rPr>
      </w:pPr>
    </w:p>
    <w:p w14:paraId="5972C02A" w14:textId="77777777" w:rsidR="00F16929" w:rsidRDefault="00F16929" w:rsidP="001F20C2">
      <w:pPr>
        <w:spacing w:after="0" w:line="240" w:lineRule="auto"/>
        <w:rPr>
          <w:rFonts w:ascii="Arial" w:hAnsi="Arial" w:cs="Arial"/>
        </w:rPr>
      </w:pPr>
    </w:p>
    <w:p w14:paraId="2242F283" w14:textId="77777777" w:rsidR="00F16929" w:rsidRDefault="00F16929" w:rsidP="001F20C2">
      <w:pPr>
        <w:spacing w:after="0" w:line="240" w:lineRule="auto"/>
        <w:rPr>
          <w:rFonts w:ascii="Arial" w:hAnsi="Arial" w:cs="Arial"/>
        </w:rPr>
      </w:pPr>
    </w:p>
    <w:p w14:paraId="7D5E4A9A" w14:textId="77777777" w:rsidR="00F16929" w:rsidRDefault="00F16929" w:rsidP="001F20C2">
      <w:pPr>
        <w:spacing w:after="0" w:line="240" w:lineRule="auto"/>
        <w:rPr>
          <w:rFonts w:ascii="Arial" w:hAnsi="Arial" w:cs="Arial"/>
        </w:rPr>
      </w:pPr>
    </w:p>
    <w:p w14:paraId="2560ECEF" w14:textId="77777777" w:rsidR="00F16929" w:rsidRDefault="00F16929" w:rsidP="001F20C2">
      <w:pPr>
        <w:spacing w:after="0" w:line="240" w:lineRule="auto"/>
        <w:rPr>
          <w:rFonts w:ascii="Arial" w:hAnsi="Arial" w:cs="Arial"/>
        </w:rPr>
      </w:pPr>
    </w:p>
    <w:p w14:paraId="126E5163" w14:textId="77777777" w:rsidR="00F16929" w:rsidRDefault="00F16929" w:rsidP="001F20C2">
      <w:pPr>
        <w:spacing w:after="0" w:line="240" w:lineRule="auto"/>
        <w:rPr>
          <w:rFonts w:ascii="Arial" w:hAnsi="Arial" w:cs="Arial"/>
        </w:rPr>
      </w:pPr>
    </w:p>
    <w:p w14:paraId="2D34FE29" w14:textId="77777777" w:rsidR="00F16929" w:rsidRDefault="00F16929" w:rsidP="001F20C2">
      <w:pPr>
        <w:spacing w:after="0" w:line="240" w:lineRule="auto"/>
        <w:rPr>
          <w:rFonts w:ascii="Arial" w:hAnsi="Arial" w:cs="Arial"/>
        </w:rPr>
      </w:pPr>
    </w:p>
    <w:p w14:paraId="65073166" w14:textId="77777777" w:rsidR="00F16929" w:rsidRDefault="00F16929" w:rsidP="001F20C2">
      <w:pPr>
        <w:spacing w:after="0" w:line="240" w:lineRule="auto"/>
        <w:rPr>
          <w:rFonts w:ascii="Arial" w:hAnsi="Arial" w:cs="Arial"/>
        </w:rPr>
      </w:pPr>
    </w:p>
    <w:p w14:paraId="5FFF1355" w14:textId="77777777" w:rsidR="00F16929" w:rsidRDefault="00F16929" w:rsidP="001F20C2">
      <w:pPr>
        <w:spacing w:after="0" w:line="240" w:lineRule="auto"/>
        <w:rPr>
          <w:rFonts w:ascii="Arial" w:hAnsi="Arial" w:cs="Arial"/>
        </w:rPr>
      </w:pPr>
    </w:p>
    <w:p w14:paraId="579598B1" w14:textId="77777777" w:rsidR="00F16929" w:rsidRDefault="00F16929" w:rsidP="001F20C2">
      <w:pPr>
        <w:spacing w:after="0" w:line="240" w:lineRule="auto"/>
        <w:rPr>
          <w:rFonts w:ascii="Arial" w:hAnsi="Arial" w:cs="Arial"/>
        </w:rPr>
      </w:pPr>
    </w:p>
    <w:p w14:paraId="210F9EF6" w14:textId="77777777" w:rsidR="00F16929" w:rsidRDefault="00F16929" w:rsidP="001F20C2">
      <w:pPr>
        <w:spacing w:after="0" w:line="240" w:lineRule="auto"/>
        <w:rPr>
          <w:rFonts w:ascii="Arial" w:hAnsi="Arial" w:cs="Arial"/>
        </w:rPr>
      </w:pPr>
    </w:p>
    <w:p w14:paraId="6F5202FB" w14:textId="77777777" w:rsidR="00F16929" w:rsidRDefault="00F16929" w:rsidP="001F20C2">
      <w:pPr>
        <w:spacing w:after="0" w:line="240" w:lineRule="auto"/>
        <w:rPr>
          <w:rFonts w:ascii="Arial" w:hAnsi="Arial" w:cs="Arial"/>
        </w:rPr>
      </w:pPr>
    </w:p>
    <w:p w14:paraId="0F7864BD" w14:textId="77777777" w:rsidR="004D73F5" w:rsidRDefault="004D73F5" w:rsidP="001F20C2">
      <w:pPr>
        <w:spacing w:after="0" w:line="240" w:lineRule="auto"/>
        <w:rPr>
          <w:rFonts w:ascii="Arial" w:hAnsi="Arial" w:cs="Arial"/>
        </w:rPr>
      </w:pPr>
    </w:p>
    <w:sectPr w:rsidR="004D73F5" w:rsidSect="00F27321">
      <w:headerReference w:type="default" r:id="rId14"/>
      <w:footerReference w:type="default" r:id="rId15"/>
      <w:pgSz w:w="11907" w:h="16839" w:code="9"/>
      <w:pgMar w:top="2269" w:right="1417" w:bottom="1134" w:left="1276" w:header="703" w:footer="1967" w:gutter="0"/>
      <w:paperSrc w:first="2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BA4D2" w14:textId="77777777" w:rsidR="003E7013" w:rsidRDefault="003E7013" w:rsidP="00AF5385">
      <w:pPr>
        <w:spacing w:after="0" w:line="240" w:lineRule="auto"/>
      </w:pPr>
      <w:r>
        <w:separator/>
      </w:r>
    </w:p>
  </w:endnote>
  <w:endnote w:type="continuationSeparator" w:id="0">
    <w:p w14:paraId="4EB4EC0B" w14:textId="77777777" w:rsidR="003E7013" w:rsidRDefault="003E7013" w:rsidP="00AF5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8AA93" w14:textId="77777777" w:rsidR="00AF5385" w:rsidRDefault="00AF5385">
    <w:pPr>
      <w:pStyle w:val="Pidipagina"/>
    </w:pPr>
    <w:r>
      <w:rPr>
        <w:noProof/>
        <w:lang w:eastAsia="it-IT"/>
      </w:rPr>
      <mc:AlternateContent>
        <mc:Choice Requires="wps">
          <w:drawing>
            <wp:anchor distT="0" distB="0" distL="114300" distR="114300" simplePos="0" relativeHeight="251658240" behindDoc="1" locked="0" layoutInCell="1" allowOverlap="1" wp14:anchorId="2AEE1467" wp14:editId="0A9177AE">
              <wp:simplePos x="0" y="0"/>
              <wp:positionH relativeFrom="page">
                <wp:posOffset>1231900</wp:posOffset>
              </wp:positionH>
              <wp:positionV relativeFrom="page">
                <wp:posOffset>9608185</wp:posOffset>
              </wp:positionV>
              <wp:extent cx="5634990" cy="1905"/>
              <wp:effectExtent l="12700" t="6985" r="10160" b="1016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4990" cy="1905"/>
                      </a:xfrm>
                      <a:prstGeom prst="line">
                        <a:avLst/>
                      </a:prstGeom>
                      <a:noFill/>
                      <a:ln w="68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18FDF5" id="Connettore 1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7pt,756.55pt" to="540.7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" strokeweight=".19mm">
              <v:stroke joinstyle="miter"/>
              <w10:wrap anchorx="page" anchory="page"/>
            </v:line>
          </w:pict>
        </mc:Fallback>
      </mc:AlternateContent>
    </w:r>
    <w:r>
      <w:rPr>
        <w:noProof/>
        <w:lang w:eastAsia="it-IT"/>
      </w:rPr>
      <w:drawing>
        <wp:anchor distT="0" distB="0" distL="0" distR="0" simplePos="0" relativeHeight="251660288" behindDoc="1" locked="0" layoutInCell="1" allowOverlap="1" wp14:anchorId="09A913E6" wp14:editId="366D0F2F">
          <wp:simplePos x="0" y="0"/>
          <wp:positionH relativeFrom="page">
            <wp:posOffset>191770</wp:posOffset>
          </wp:positionH>
          <wp:positionV relativeFrom="page">
            <wp:posOffset>9159875</wp:posOffset>
          </wp:positionV>
          <wp:extent cx="1335405" cy="1384935"/>
          <wp:effectExtent l="0" t="0" r="0"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849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AB6B" w14:textId="77777777" w:rsidR="003E7013" w:rsidRDefault="003E7013" w:rsidP="00AF5385">
      <w:pPr>
        <w:spacing w:after="0" w:line="240" w:lineRule="auto"/>
      </w:pPr>
      <w:r>
        <w:separator/>
      </w:r>
    </w:p>
  </w:footnote>
  <w:footnote w:type="continuationSeparator" w:id="0">
    <w:p w14:paraId="5A1355C0" w14:textId="77777777" w:rsidR="003E7013" w:rsidRDefault="003E7013" w:rsidP="00AF5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928B4" w14:textId="77777777" w:rsidR="00AF5385" w:rsidRDefault="00AF5385">
    <w:pPr>
      <w:pStyle w:val="Intestazione"/>
    </w:pPr>
    <w:r>
      <w:rPr>
        <w:noProof/>
        <w:lang w:eastAsia="it-IT"/>
      </w:rPr>
      <w:drawing>
        <wp:anchor distT="0" distB="0" distL="0" distR="0" simplePos="0" relativeHeight="251656192" behindDoc="1" locked="0" layoutInCell="1" allowOverlap="1" wp14:anchorId="4AFF0461" wp14:editId="3457E4B7">
          <wp:simplePos x="0" y="0"/>
          <wp:positionH relativeFrom="column">
            <wp:posOffset>4123055</wp:posOffset>
          </wp:positionH>
          <wp:positionV relativeFrom="paragraph">
            <wp:posOffset>153035</wp:posOffset>
          </wp:positionV>
          <wp:extent cx="1997710" cy="278765"/>
          <wp:effectExtent l="0" t="0" r="2540" b="698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710" cy="2787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D3B5D08" w14:textId="77777777" w:rsidR="00AF5385" w:rsidRDefault="00AF53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6248D"/>
    <w:multiLevelType w:val="multilevel"/>
    <w:tmpl w:val="EE46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454C"/>
    <w:rsid w:val="00026A1B"/>
    <w:rsid w:val="00033B76"/>
    <w:rsid w:val="00045559"/>
    <w:rsid w:val="00061E9C"/>
    <w:rsid w:val="00081E60"/>
    <w:rsid w:val="000A2A4A"/>
    <w:rsid w:val="000B0284"/>
    <w:rsid w:val="000C0D18"/>
    <w:rsid w:val="000D19F2"/>
    <w:rsid w:val="000D2B33"/>
    <w:rsid w:val="001119A2"/>
    <w:rsid w:val="00116307"/>
    <w:rsid w:val="001309D2"/>
    <w:rsid w:val="001346B8"/>
    <w:rsid w:val="001511F0"/>
    <w:rsid w:val="00153270"/>
    <w:rsid w:val="00171F02"/>
    <w:rsid w:val="001936E9"/>
    <w:rsid w:val="00195817"/>
    <w:rsid w:val="001A1585"/>
    <w:rsid w:val="001A50B3"/>
    <w:rsid w:val="001B5E6A"/>
    <w:rsid w:val="001C7838"/>
    <w:rsid w:val="001E57DE"/>
    <w:rsid w:val="001F20C2"/>
    <w:rsid w:val="00240C8D"/>
    <w:rsid w:val="0025613A"/>
    <w:rsid w:val="002768DF"/>
    <w:rsid w:val="00295AB8"/>
    <w:rsid w:val="00297E77"/>
    <w:rsid w:val="002F1E10"/>
    <w:rsid w:val="002F5944"/>
    <w:rsid w:val="00300490"/>
    <w:rsid w:val="00313656"/>
    <w:rsid w:val="00326B39"/>
    <w:rsid w:val="00330B73"/>
    <w:rsid w:val="003356A1"/>
    <w:rsid w:val="00364742"/>
    <w:rsid w:val="00394A37"/>
    <w:rsid w:val="003A2260"/>
    <w:rsid w:val="003A3D07"/>
    <w:rsid w:val="003A5551"/>
    <w:rsid w:val="003C4A51"/>
    <w:rsid w:val="003E7013"/>
    <w:rsid w:val="004227F3"/>
    <w:rsid w:val="00423AFF"/>
    <w:rsid w:val="00430E48"/>
    <w:rsid w:val="00445A76"/>
    <w:rsid w:val="004709E9"/>
    <w:rsid w:val="00475073"/>
    <w:rsid w:val="00486CFA"/>
    <w:rsid w:val="004A5315"/>
    <w:rsid w:val="004A741D"/>
    <w:rsid w:val="004C02AD"/>
    <w:rsid w:val="004D73F5"/>
    <w:rsid w:val="004F77CE"/>
    <w:rsid w:val="00511170"/>
    <w:rsid w:val="00521667"/>
    <w:rsid w:val="0052651E"/>
    <w:rsid w:val="0053738A"/>
    <w:rsid w:val="005468C1"/>
    <w:rsid w:val="00585186"/>
    <w:rsid w:val="005C004A"/>
    <w:rsid w:val="005C222F"/>
    <w:rsid w:val="005C489B"/>
    <w:rsid w:val="005C6672"/>
    <w:rsid w:val="005D3A2B"/>
    <w:rsid w:val="005F4DB8"/>
    <w:rsid w:val="00611E44"/>
    <w:rsid w:val="00616D50"/>
    <w:rsid w:val="0062053A"/>
    <w:rsid w:val="00621055"/>
    <w:rsid w:val="00621D0A"/>
    <w:rsid w:val="00621E8B"/>
    <w:rsid w:val="00633739"/>
    <w:rsid w:val="0066506C"/>
    <w:rsid w:val="00665FA1"/>
    <w:rsid w:val="006A21B4"/>
    <w:rsid w:val="006A454C"/>
    <w:rsid w:val="006C2CE4"/>
    <w:rsid w:val="006C334B"/>
    <w:rsid w:val="006E4936"/>
    <w:rsid w:val="00705168"/>
    <w:rsid w:val="00781D41"/>
    <w:rsid w:val="00794205"/>
    <w:rsid w:val="007A453A"/>
    <w:rsid w:val="007A5CC9"/>
    <w:rsid w:val="007B25F8"/>
    <w:rsid w:val="007B3EC8"/>
    <w:rsid w:val="007B7A02"/>
    <w:rsid w:val="007C3005"/>
    <w:rsid w:val="007D3601"/>
    <w:rsid w:val="007D44DB"/>
    <w:rsid w:val="007D5415"/>
    <w:rsid w:val="007E5063"/>
    <w:rsid w:val="007F26B4"/>
    <w:rsid w:val="007F3ABA"/>
    <w:rsid w:val="008333C8"/>
    <w:rsid w:val="00857551"/>
    <w:rsid w:val="00866AC0"/>
    <w:rsid w:val="0087605C"/>
    <w:rsid w:val="00892B28"/>
    <w:rsid w:val="008B07C8"/>
    <w:rsid w:val="008B3881"/>
    <w:rsid w:val="008B6932"/>
    <w:rsid w:val="008B7096"/>
    <w:rsid w:val="008D1903"/>
    <w:rsid w:val="008F0106"/>
    <w:rsid w:val="008F792C"/>
    <w:rsid w:val="00912356"/>
    <w:rsid w:val="00930D87"/>
    <w:rsid w:val="00946110"/>
    <w:rsid w:val="00952AC2"/>
    <w:rsid w:val="00980D2A"/>
    <w:rsid w:val="00985FD5"/>
    <w:rsid w:val="00992A48"/>
    <w:rsid w:val="009A4974"/>
    <w:rsid w:val="009C15C3"/>
    <w:rsid w:val="00A24E20"/>
    <w:rsid w:val="00A50E5E"/>
    <w:rsid w:val="00A70899"/>
    <w:rsid w:val="00A7263A"/>
    <w:rsid w:val="00A767FF"/>
    <w:rsid w:val="00A9269F"/>
    <w:rsid w:val="00A942F9"/>
    <w:rsid w:val="00AC7E00"/>
    <w:rsid w:val="00AD05A2"/>
    <w:rsid w:val="00AE7AAB"/>
    <w:rsid w:val="00AF5385"/>
    <w:rsid w:val="00B01FBB"/>
    <w:rsid w:val="00B05CB7"/>
    <w:rsid w:val="00B93B4D"/>
    <w:rsid w:val="00BC04A0"/>
    <w:rsid w:val="00C0429B"/>
    <w:rsid w:val="00C37C6C"/>
    <w:rsid w:val="00C815B5"/>
    <w:rsid w:val="00C87880"/>
    <w:rsid w:val="00CB5641"/>
    <w:rsid w:val="00CB7469"/>
    <w:rsid w:val="00CC4AC4"/>
    <w:rsid w:val="00CD4D64"/>
    <w:rsid w:val="00CD4E0B"/>
    <w:rsid w:val="00CF14CB"/>
    <w:rsid w:val="00CF34E1"/>
    <w:rsid w:val="00D25DDE"/>
    <w:rsid w:val="00D33C0A"/>
    <w:rsid w:val="00D45956"/>
    <w:rsid w:val="00D8314C"/>
    <w:rsid w:val="00DC5A8E"/>
    <w:rsid w:val="00DD3ECD"/>
    <w:rsid w:val="00DD6041"/>
    <w:rsid w:val="00DF1417"/>
    <w:rsid w:val="00E3240D"/>
    <w:rsid w:val="00E42BCB"/>
    <w:rsid w:val="00E62AB4"/>
    <w:rsid w:val="00EA02AB"/>
    <w:rsid w:val="00EB7255"/>
    <w:rsid w:val="00EC1ED2"/>
    <w:rsid w:val="00F139C0"/>
    <w:rsid w:val="00F16929"/>
    <w:rsid w:val="00F27321"/>
    <w:rsid w:val="00F41758"/>
    <w:rsid w:val="00F43F5D"/>
    <w:rsid w:val="00F77365"/>
    <w:rsid w:val="00FC06B7"/>
    <w:rsid w:val="00FC24B9"/>
    <w:rsid w:val="00FD01A0"/>
    <w:rsid w:val="00FE72D3"/>
    <w:rsid w:val="00FF26D9"/>
    <w:rsid w:val="00FF7F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BE54F"/>
  <w15:docId w15:val="{5CF7BB84-9598-493E-BBCA-74C1AD74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7D44D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5385"/>
  </w:style>
  <w:style w:type="paragraph" w:styleId="Paragrafoelenco">
    <w:name w:val="List Paragraph"/>
    <w:basedOn w:val="Normale"/>
    <w:uiPriority w:val="34"/>
    <w:qFormat/>
    <w:rsid w:val="008F0106"/>
    <w:pPr>
      <w:ind w:left="720"/>
      <w:contextualSpacing/>
    </w:pPr>
  </w:style>
  <w:style w:type="character" w:styleId="Collegamentoipertestuale">
    <w:name w:val="Hyperlink"/>
    <w:basedOn w:val="Carpredefinitoparagrafo"/>
    <w:uiPriority w:val="99"/>
    <w:unhideWhenUsed/>
    <w:rsid w:val="007D3601"/>
    <w:rPr>
      <w:color w:val="0000FF" w:themeColor="hyperlink"/>
      <w:u w:val="single"/>
    </w:rPr>
  </w:style>
  <w:style w:type="character" w:styleId="Collegamentovisitato">
    <w:name w:val="FollowedHyperlink"/>
    <w:basedOn w:val="Carpredefinitoparagrafo"/>
    <w:uiPriority w:val="99"/>
    <w:semiHidden/>
    <w:unhideWhenUsed/>
    <w:rsid w:val="004D73F5"/>
    <w:rPr>
      <w:color w:val="800080" w:themeColor="followedHyperlink"/>
      <w:u w:val="single"/>
    </w:rPr>
  </w:style>
  <w:style w:type="character" w:styleId="Menzionenonrisolta">
    <w:name w:val="Unresolved Mention"/>
    <w:basedOn w:val="Carpredefinitoparagrafo"/>
    <w:uiPriority w:val="99"/>
    <w:semiHidden/>
    <w:unhideWhenUsed/>
    <w:rsid w:val="00FE7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073761">
      <w:bodyDiv w:val="1"/>
      <w:marLeft w:val="0"/>
      <w:marRight w:val="0"/>
      <w:marTop w:val="0"/>
      <w:marBottom w:val="0"/>
      <w:divBdr>
        <w:top w:val="none" w:sz="0" w:space="0" w:color="auto"/>
        <w:left w:val="none" w:sz="0" w:space="0" w:color="auto"/>
        <w:bottom w:val="none" w:sz="0" w:space="0" w:color="auto"/>
        <w:right w:val="none" w:sz="0" w:space="0" w:color="auto"/>
      </w:divBdr>
    </w:div>
    <w:div w:id="1422683963">
      <w:bodyDiv w:val="1"/>
      <w:marLeft w:val="0"/>
      <w:marRight w:val="0"/>
      <w:marTop w:val="0"/>
      <w:marBottom w:val="0"/>
      <w:divBdr>
        <w:top w:val="none" w:sz="0" w:space="0" w:color="auto"/>
        <w:left w:val="none" w:sz="0" w:space="0" w:color="auto"/>
        <w:bottom w:val="none" w:sz="0" w:space="0" w:color="auto"/>
        <w:right w:val="none" w:sz="0" w:space="0" w:color="auto"/>
      </w:divBdr>
      <w:divsChild>
        <w:div w:id="105272775">
          <w:marLeft w:val="0"/>
          <w:marRight w:val="0"/>
          <w:marTop w:val="0"/>
          <w:marBottom w:val="0"/>
          <w:divBdr>
            <w:top w:val="none" w:sz="0" w:space="0" w:color="auto"/>
            <w:left w:val="none" w:sz="0" w:space="0" w:color="auto"/>
            <w:bottom w:val="none" w:sz="0" w:space="0" w:color="auto"/>
            <w:right w:val="none" w:sz="0" w:space="0" w:color="auto"/>
          </w:divBdr>
        </w:div>
        <w:div w:id="1558205767">
          <w:marLeft w:val="0"/>
          <w:marRight w:val="0"/>
          <w:marTop w:val="0"/>
          <w:marBottom w:val="0"/>
          <w:divBdr>
            <w:top w:val="none" w:sz="0" w:space="0" w:color="auto"/>
            <w:left w:val="none" w:sz="0" w:space="0" w:color="auto"/>
            <w:bottom w:val="none" w:sz="0" w:space="0" w:color="auto"/>
            <w:right w:val="none" w:sz="0" w:space="0" w:color="auto"/>
          </w:divBdr>
        </w:div>
        <w:div w:id="484394956">
          <w:marLeft w:val="0"/>
          <w:marRight w:val="0"/>
          <w:marTop w:val="0"/>
          <w:marBottom w:val="0"/>
          <w:divBdr>
            <w:top w:val="none" w:sz="0" w:space="0" w:color="auto"/>
            <w:left w:val="none" w:sz="0" w:space="0" w:color="auto"/>
            <w:bottom w:val="none" w:sz="0" w:space="0" w:color="auto"/>
            <w:right w:val="none" w:sz="0" w:space="0" w:color="auto"/>
          </w:divBdr>
        </w:div>
        <w:div w:id="1769765357">
          <w:marLeft w:val="0"/>
          <w:marRight w:val="0"/>
          <w:marTop w:val="0"/>
          <w:marBottom w:val="0"/>
          <w:divBdr>
            <w:top w:val="none" w:sz="0" w:space="0" w:color="auto"/>
            <w:left w:val="none" w:sz="0" w:space="0" w:color="auto"/>
            <w:bottom w:val="none" w:sz="0" w:space="0" w:color="auto"/>
            <w:right w:val="none" w:sz="0" w:space="0" w:color="auto"/>
          </w:divBdr>
        </w:div>
        <w:div w:id="833758957">
          <w:marLeft w:val="0"/>
          <w:marRight w:val="0"/>
          <w:marTop w:val="0"/>
          <w:marBottom w:val="0"/>
          <w:divBdr>
            <w:top w:val="none" w:sz="0" w:space="0" w:color="auto"/>
            <w:left w:val="none" w:sz="0" w:space="0" w:color="auto"/>
            <w:bottom w:val="none" w:sz="0" w:space="0" w:color="auto"/>
            <w:right w:val="none" w:sz="0" w:space="0" w:color="auto"/>
          </w:divBdr>
        </w:div>
      </w:divsChild>
    </w:div>
    <w:div w:id="18014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ndelligroup.com" TargetMode="External"/><Relationship Id="rId13" Type="http://schemas.openxmlformats.org/officeDocument/2006/relationships/hyperlink" Target="http://www.fakr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kro.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kro.it/finestre-da-tetto/tipi/a-bilico-doppio-vetrocamer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kro.it/prodotti/gamma-dei-prodotti/finestre-per-tetti-piatti/tipo-c/" TargetMode="External"/><Relationship Id="rId4" Type="http://schemas.openxmlformats.org/officeDocument/2006/relationships/settings" Target="settings.xml"/><Relationship Id="rId9" Type="http://schemas.openxmlformats.org/officeDocument/2006/relationships/hyperlink" Target="http://www.fakro.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C498C-2B37-4C43-9808-6BFA4E14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Pages>
  <Words>1096</Words>
  <Characters>6252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Federica Cozzani</cp:lastModifiedBy>
  <cp:revision>67</cp:revision>
  <dcterms:created xsi:type="dcterms:W3CDTF">2014-03-26T20:38:00Z</dcterms:created>
  <dcterms:modified xsi:type="dcterms:W3CDTF">2019-09-10T08:10:00Z</dcterms:modified>
</cp:coreProperties>
</file>